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C61" w:rsidRDefault="00FD46CD">
      <w:r>
        <w:t xml:space="preserve">GMRH landing page icons: </w:t>
      </w:r>
      <w:r w:rsidR="00452FA4">
        <w:t>Proposed wording</w:t>
      </w:r>
    </w:p>
    <w:p w:rsidR="00FD46CD" w:rsidRDefault="00FD46CD"/>
    <w:p w:rsidR="00FD46CD" w:rsidRDefault="00FD46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45E27" w:rsidTr="00FD46CD">
        <w:tc>
          <w:tcPr>
            <w:tcW w:w="4505" w:type="dxa"/>
          </w:tcPr>
          <w:p w:rsidR="00906D76" w:rsidRPr="00BF3B1D" w:rsidRDefault="00906D76">
            <w:pPr>
              <w:rPr>
                <w:b/>
              </w:rPr>
            </w:pPr>
            <w:r w:rsidRPr="00BF3B1D">
              <w:rPr>
                <w:b/>
              </w:rPr>
              <w:t xml:space="preserve">Icon </w:t>
            </w:r>
          </w:p>
        </w:tc>
        <w:tc>
          <w:tcPr>
            <w:tcW w:w="4505" w:type="dxa"/>
          </w:tcPr>
          <w:p w:rsidR="00906D76" w:rsidRPr="00BF3B1D" w:rsidRDefault="00906D76">
            <w:pPr>
              <w:rPr>
                <w:b/>
              </w:rPr>
            </w:pPr>
            <w:r w:rsidRPr="00BF3B1D">
              <w:rPr>
                <w:b/>
              </w:rPr>
              <w:t>Proposed wording for icon</w:t>
            </w:r>
          </w:p>
        </w:tc>
      </w:tr>
      <w:tr w:rsidR="00983D29" w:rsidTr="00FD46CD">
        <w:tc>
          <w:tcPr>
            <w:tcW w:w="4505" w:type="dxa"/>
          </w:tcPr>
          <w:p w:rsidR="00FD46CD" w:rsidRDefault="00FD46CD"/>
          <w:p w:rsidR="00FD46CD" w:rsidRDefault="00FD46CD"/>
          <w:p w:rsidR="00FD46CD" w:rsidRDefault="00FD46CD">
            <w:r>
              <w:rPr>
                <w:noProof/>
              </w:rPr>
              <w:drawing>
                <wp:inline distT="0" distB="0" distL="0" distR="0">
                  <wp:extent cx="1910775" cy="13123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_Marker_Ico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778" cy="1329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6CD" w:rsidRDefault="00FD46CD"/>
          <w:p w:rsidR="00FD46CD" w:rsidRDefault="00FD46CD"/>
        </w:tc>
        <w:tc>
          <w:tcPr>
            <w:tcW w:w="4505" w:type="dxa"/>
          </w:tcPr>
          <w:p w:rsidR="00FD46CD" w:rsidRDefault="00FD46CD"/>
          <w:p w:rsidR="00906D76" w:rsidRDefault="00906D76"/>
          <w:p w:rsidR="00906D76" w:rsidRDefault="00906D76"/>
          <w:p w:rsidR="00906D76" w:rsidRDefault="00906D76">
            <w:r>
              <w:t>Clinical trials route map</w:t>
            </w:r>
          </w:p>
        </w:tc>
      </w:tr>
      <w:tr w:rsidR="00983D29" w:rsidTr="00FD46CD">
        <w:tc>
          <w:tcPr>
            <w:tcW w:w="4505" w:type="dxa"/>
          </w:tcPr>
          <w:p w:rsidR="00FD46CD" w:rsidRDefault="00FD46CD"/>
          <w:p w:rsidR="00FD46CD" w:rsidRDefault="00FD46CD"/>
          <w:p w:rsidR="00FD46CD" w:rsidRDefault="00FD46CD">
            <w:r>
              <w:rPr>
                <w:noProof/>
              </w:rPr>
              <w:drawing>
                <wp:inline distT="0" distB="0" distL="0" distR="0">
                  <wp:extent cx="1992762" cy="1413934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use_Ico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892" cy="144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6CD" w:rsidRDefault="00FD46CD"/>
          <w:p w:rsidR="00FD46CD" w:rsidRDefault="00FD46CD"/>
        </w:tc>
        <w:tc>
          <w:tcPr>
            <w:tcW w:w="4505" w:type="dxa"/>
          </w:tcPr>
          <w:p w:rsidR="00FD46CD" w:rsidRDefault="00FD46CD"/>
          <w:p w:rsidR="00906D76" w:rsidRDefault="00906D76"/>
          <w:p w:rsidR="00906D76" w:rsidRDefault="00906D76"/>
          <w:p w:rsidR="00906D76" w:rsidRDefault="00906D76"/>
          <w:p w:rsidR="00906D76" w:rsidRDefault="00906D76">
            <w:r>
              <w:t>Research infrastructure</w:t>
            </w:r>
            <w:r w:rsidR="006612B6">
              <w:t xml:space="preserve"> </w:t>
            </w:r>
            <w:bookmarkStart w:id="0" w:name="_GoBack"/>
            <w:bookmarkEnd w:id="0"/>
          </w:p>
          <w:p w:rsidR="006612B6" w:rsidRDefault="006612B6"/>
          <w:p w:rsidR="006612B6" w:rsidRDefault="006612B6">
            <w:r>
              <w:t xml:space="preserve">      </w:t>
            </w:r>
          </w:p>
        </w:tc>
      </w:tr>
      <w:tr w:rsidR="00983D29" w:rsidTr="00FD46CD">
        <w:tc>
          <w:tcPr>
            <w:tcW w:w="4505" w:type="dxa"/>
          </w:tcPr>
          <w:p w:rsidR="00FD46CD" w:rsidRDefault="00FD46CD"/>
          <w:p w:rsidR="00FD46CD" w:rsidRDefault="00FD46CD">
            <w:r>
              <w:rPr>
                <w:noProof/>
              </w:rPr>
              <w:drawing>
                <wp:inline distT="0" distB="0" distL="0" distR="0">
                  <wp:extent cx="2074334" cy="2005745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tePad_Icon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659" cy="205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6CD" w:rsidRDefault="00FD46CD"/>
          <w:p w:rsidR="00FD46CD" w:rsidRDefault="00FD46CD"/>
        </w:tc>
        <w:tc>
          <w:tcPr>
            <w:tcW w:w="4505" w:type="dxa"/>
          </w:tcPr>
          <w:p w:rsidR="00FD46CD" w:rsidRDefault="00FD46CD"/>
          <w:p w:rsidR="00906D76" w:rsidRDefault="00906D76"/>
          <w:p w:rsidR="00906D76" w:rsidRDefault="00906D76"/>
          <w:p w:rsidR="00906D76" w:rsidRDefault="00906D76"/>
          <w:p w:rsidR="00906D76" w:rsidRDefault="00906D76"/>
          <w:p w:rsidR="00906D76" w:rsidRDefault="00906D76">
            <w:r>
              <w:t xml:space="preserve">Costing &amp; contracting </w:t>
            </w:r>
          </w:p>
        </w:tc>
      </w:tr>
      <w:tr w:rsidR="00983D29" w:rsidTr="00FD46CD">
        <w:tc>
          <w:tcPr>
            <w:tcW w:w="4505" w:type="dxa"/>
          </w:tcPr>
          <w:p w:rsidR="00FD46CD" w:rsidRDefault="00FD46CD"/>
          <w:p w:rsidR="00FD46CD" w:rsidRDefault="00FD46CD"/>
          <w:p w:rsidR="00FD46CD" w:rsidRDefault="00906D76">
            <w:r>
              <w:rPr>
                <w:noProof/>
              </w:rPr>
              <w:drawing>
                <wp:inline distT="0" distB="0" distL="0" distR="0" wp14:anchorId="6D05D2B3" wp14:editId="137103AF">
                  <wp:extent cx="1861503" cy="132080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ople_Ico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540" cy="133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6D76" w:rsidRDefault="00906D76"/>
          <w:p w:rsidR="00906D76" w:rsidRDefault="00906D76"/>
          <w:p w:rsidR="00FD46CD" w:rsidRDefault="00FD46CD"/>
        </w:tc>
        <w:tc>
          <w:tcPr>
            <w:tcW w:w="4505" w:type="dxa"/>
          </w:tcPr>
          <w:p w:rsidR="00FD46CD" w:rsidRDefault="00FD46CD"/>
          <w:p w:rsidR="00906D76" w:rsidRDefault="00906D76"/>
          <w:p w:rsidR="00906D76" w:rsidRDefault="00906D76"/>
          <w:p w:rsidR="00906D76" w:rsidRDefault="00906D76"/>
          <w:p w:rsidR="00906D76" w:rsidRDefault="00906D76"/>
          <w:p w:rsidR="00906D76" w:rsidRDefault="00906D76">
            <w:r>
              <w:t>Research Programme Managers’ Network</w:t>
            </w:r>
          </w:p>
        </w:tc>
      </w:tr>
      <w:tr w:rsidR="00E45E27" w:rsidTr="00FD46CD">
        <w:tc>
          <w:tcPr>
            <w:tcW w:w="4505" w:type="dxa"/>
          </w:tcPr>
          <w:p w:rsidR="00E45E27" w:rsidRDefault="00E45E27"/>
          <w:p w:rsidR="00E45E27" w:rsidRDefault="00E45E27"/>
          <w:p w:rsidR="00E45E27" w:rsidRDefault="00E45E27">
            <w:r>
              <w:rPr>
                <w:noProof/>
              </w:rPr>
              <w:drawing>
                <wp:inline distT="0" distB="0" distL="0" distR="0">
                  <wp:extent cx="1947334" cy="159131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ooks_Ico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103" cy="160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5E27" w:rsidRDefault="00E45E27"/>
          <w:p w:rsidR="00E45E27" w:rsidRDefault="00E45E27"/>
        </w:tc>
        <w:tc>
          <w:tcPr>
            <w:tcW w:w="4505" w:type="dxa"/>
          </w:tcPr>
          <w:p w:rsidR="00E45E27" w:rsidRDefault="00E45E27"/>
          <w:p w:rsidR="00E45E27" w:rsidRDefault="00E45E27"/>
          <w:p w:rsidR="00E45E27" w:rsidRDefault="00E45E27"/>
          <w:p w:rsidR="00E45E27" w:rsidRDefault="003B1E76">
            <w:r>
              <w:t>Clinical researchers’ resource library</w:t>
            </w:r>
          </w:p>
        </w:tc>
      </w:tr>
    </w:tbl>
    <w:p w:rsidR="00FD46CD" w:rsidRDefault="00FD46CD"/>
    <w:p w:rsidR="00FD46CD" w:rsidRDefault="00FD46CD"/>
    <w:p w:rsidR="00FD46CD" w:rsidRDefault="00FD46CD"/>
    <w:p w:rsidR="00FD46CD" w:rsidRDefault="00FD46CD"/>
    <w:sectPr w:rsidR="00FD46CD" w:rsidSect="00906D76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37"/>
    <w:rsid w:val="00123C25"/>
    <w:rsid w:val="00183D53"/>
    <w:rsid w:val="003B1E76"/>
    <w:rsid w:val="00452FA4"/>
    <w:rsid w:val="005B7458"/>
    <w:rsid w:val="006612B6"/>
    <w:rsid w:val="0085796E"/>
    <w:rsid w:val="00906D76"/>
    <w:rsid w:val="009303E8"/>
    <w:rsid w:val="00983D29"/>
    <w:rsid w:val="00BF3B1D"/>
    <w:rsid w:val="00D44EC1"/>
    <w:rsid w:val="00E45E27"/>
    <w:rsid w:val="00E64737"/>
    <w:rsid w:val="00F05F5A"/>
    <w:rsid w:val="00F9278C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E6A5"/>
  <w14:defaultImageDpi w14:val="32767"/>
  <w15:chartTrackingRefBased/>
  <w15:docId w15:val="{EF70EC36-97D8-5A40-A030-FBCC68D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4737"/>
  </w:style>
  <w:style w:type="paragraph" w:styleId="Heading4">
    <w:name w:val="heading 4"/>
    <w:basedOn w:val="Normal"/>
    <w:link w:val="Heading4Char"/>
    <w:uiPriority w:val="9"/>
    <w:qFormat/>
    <w:rsid w:val="00123C2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3C25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123C25"/>
    <w:rPr>
      <w:b/>
      <w:bCs/>
    </w:rPr>
  </w:style>
  <w:style w:type="character" w:customStyle="1" w:styleId="apple-converted-space">
    <w:name w:val="apple-converted-space"/>
    <w:basedOn w:val="DefaultParagraphFont"/>
    <w:rsid w:val="00123C25"/>
  </w:style>
  <w:style w:type="paragraph" w:styleId="NormalWeb">
    <w:name w:val="Normal (Web)"/>
    <w:basedOn w:val="Normal"/>
    <w:uiPriority w:val="99"/>
    <w:semiHidden/>
    <w:unhideWhenUsed/>
    <w:rsid w:val="00123C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23C25"/>
    <w:rPr>
      <w:color w:val="0000FF"/>
      <w:u w:val="single"/>
    </w:rPr>
  </w:style>
  <w:style w:type="table" w:styleId="TableGrid">
    <w:name w:val="Table Grid"/>
    <w:basedOn w:val="TableNormal"/>
    <w:uiPriority w:val="39"/>
    <w:rsid w:val="00FD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0" ma:contentTypeDescription="Create a new document." ma:contentTypeScope="" ma:versionID="799d206da1d25f94380795419011ee2d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4490cbddc21d9aedf4f3a3cc681e05ab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B4801-1248-4A10-8621-33EFE5AC69A9}"/>
</file>

<file path=customXml/itemProps2.xml><?xml version="1.0" encoding="utf-8"?>
<ds:datastoreItem xmlns:ds="http://schemas.openxmlformats.org/officeDocument/2006/customXml" ds:itemID="{A74E6218-50C2-4594-A503-F234E10C5EAE}"/>
</file>

<file path=customXml/itemProps3.xml><?xml version="1.0" encoding="utf-8"?>
<ds:datastoreItem xmlns:ds="http://schemas.openxmlformats.org/officeDocument/2006/customXml" ds:itemID="{5006A1B8-CE6D-4F5D-9CC9-E7048A13FC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Prime</dc:creator>
  <cp:keywords/>
  <dc:description/>
  <cp:lastModifiedBy>Lynn Prime</cp:lastModifiedBy>
  <cp:revision>7</cp:revision>
  <dcterms:created xsi:type="dcterms:W3CDTF">2018-03-01T10:42:00Z</dcterms:created>
  <dcterms:modified xsi:type="dcterms:W3CDTF">2018-03-02T13:11:00Z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</Properties>
</file>